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12" w:rsidRDefault="00516812" w:rsidP="00516812">
      <w:pPr>
        <w:ind w:left="5245"/>
        <w:jc w:val="right"/>
        <w:rPr>
          <w:rFonts w:ascii="Times New Roman" w:hAnsi="Times New Roman" w:cs="Times New Roman"/>
          <w:b/>
          <w:sz w:val="28"/>
          <w:szCs w:val="28"/>
        </w:rPr>
      </w:pPr>
      <w:r w:rsidRPr="0092256A">
        <w:rPr>
          <w:rFonts w:ascii="Times New Roman" w:hAnsi="Times New Roman" w:cs="Times New Roman"/>
          <w:b/>
          <w:sz w:val="28"/>
          <w:szCs w:val="28"/>
        </w:rPr>
        <w:t>Выступление Ша</w:t>
      </w:r>
      <w:r>
        <w:rPr>
          <w:rFonts w:ascii="Times New Roman" w:hAnsi="Times New Roman" w:cs="Times New Roman"/>
          <w:b/>
          <w:sz w:val="28"/>
          <w:szCs w:val="28"/>
        </w:rPr>
        <w:t>кировой</w:t>
      </w:r>
      <w:r w:rsidRPr="0092256A">
        <w:rPr>
          <w:rFonts w:ascii="Times New Roman" w:hAnsi="Times New Roman" w:cs="Times New Roman"/>
          <w:b/>
          <w:sz w:val="28"/>
          <w:szCs w:val="28"/>
        </w:rPr>
        <w:t xml:space="preserve"> </w:t>
      </w:r>
      <w:r>
        <w:rPr>
          <w:rFonts w:ascii="Times New Roman" w:hAnsi="Times New Roman" w:cs="Times New Roman"/>
          <w:b/>
          <w:sz w:val="28"/>
          <w:szCs w:val="28"/>
        </w:rPr>
        <w:t>Р</w:t>
      </w:r>
      <w:r w:rsidRPr="0092256A">
        <w:rPr>
          <w:rFonts w:ascii="Times New Roman" w:hAnsi="Times New Roman" w:cs="Times New Roman"/>
          <w:b/>
          <w:sz w:val="28"/>
          <w:szCs w:val="28"/>
        </w:rPr>
        <w:t>.</w:t>
      </w:r>
      <w:r>
        <w:rPr>
          <w:rFonts w:ascii="Times New Roman" w:hAnsi="Times New Roman" w:cs="Times New Roman"/>
          <w:b/>
          <w:sz w:val="28"/>
          <w:szCs w:val="28"/>
        </w:rPr>
        <w:t>Ф</w:t>
      </w:r>
      <w:r w:rsidRPr="0092256A">
        <w:rPr>
          <w:rFonts w:ascii="Times New Roman" w:hAnsi="Times New Roman" w:cs="Times New Roman"/>
          <w:b/>
          <w:sz w:val="28"/>
          <w:szCs w:val="28"/>
        </w:rPr>
        <w:t xml:space="preserve">. </w:t>
      </w:r>
      <w:r>
        <w:rPr>
          <w:rFonts w:ascii="Times New Roman" w:hAnsi="Times New Roman" w:cs="Times New Roman"/>
          <w:b/>
          <w:sz w:val="28"/>
          <w:szCs w:val="28"/>
        </w:rPr>
        <w:t xml:space="preserve">главы </w:t>
      </w:r>
      <w:proofErr w:type="spellStart"/>
      <w:r>
        <w:rPr>
          <w:rFonts w:ascii="Times New Roman" w:hAnsi="Times New Roman" w:cs="Times New Roman"/>
          <w:b/>
          <w:sz w:val="28"/>
          <w:szCs w:val="28"/>
        </w:rPr>
        <w:t>Кшкловского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Атнинского</w:t>
      </w:r>
      <w:proofErr w:type="spellEnd"/>
      <w:r>
        <w:rPr>
          <w:rFonts w:ascii="Times New Roman" w:hAnsi="Times New Roman" w:cs="Times New Roman"/>
          <w:b/>
          <w:sz w:val="28"/>
          <w:szCs w:val="28"/>
        </w:rPr>
        <w:t xml:space="preserve"> муниципального района</w:t>
      </w:r>
    </w:p>
    <w:p w:rsidR="00516812" w:rsidRPr="00396667" w:rsidRDefault="00516812" w:rsidP="00516812">
      <w:pPr>
        <w:ind w:left="5245"/>
        <w:jc w:val="right"/>
        <w:rPr>
          <w:rFonts w:ascii="Times New Roman" w:hAnsi="Times New Roman" w:cs="Times New Roman"/>
          <w:b/>
          <w:sz w:val="28"/>
          <w:szCs w:val="28"/>
        </w:rPr>
      </w:pPr>
    </w:p>
    <w:p w:rsidR="00516812" w:rsidRPr="00396667" w:rsidRDefault="00516812" w:rsidP="00516812">
      <w:pPr>
        <w:autoSpaceDE w:val="0"/>
        <w:autoSpaceDN w:val="0"/>
        <w:adjustRightInd w:val="0"/>
        <w:spacing w:after="0" w:line="360" w:lineRule="auto"/>
        <w:ind w:right="-1" w:firstLine="855"/>
        <w:jc w:val="both"/>
        <w:rPr>
          <w:rFonts w:ascii="Times New Roman" w:hAnsi="Times New Roman" w:cs="Times New Roman"/>
          <w:sz w:val="28"/>
          <w:szCs w:val="28"/>
          <w:lang w:val="tt-RU"/>
        </w:rPr>
      </w:pPr>
      <w:r w:rsidRPr="00396667">
        <w:rPr>
          <w:rFonts w:ascii="Times New Roman" w:hAnsi="Times New Roman" w:cs="Times New Roman"/>
          <w:sz w:val="28"/>
          <w:szCs w:val="28"/>
        </w:rPr>
        <w:t>Х</w:t>
      </w:r>
      <w:r w:rsidRPr="00396667">
        <w:rPr>
          <w:rFonts w:ascii="Times New Roman" w:hAnsi="Times New Roman" w:cs="Times New Roman"/>
          <w:sz w:val="28"/>
          <w:szCs w:val="28"/>
          <w:lang w:val="tt-RU"/>
        </w:rPr>
        <w:t>ө</w:t>
      </w:r>
      <w:proofErr w:type="spellStart"/>
      <w:r w:rsidRPr="00396667">
        <w:rPr>
          <w:rFonts w:ascii="Times New Roman" w:hAnsi="Times New Roman" w:cs="Times New Roman"/>
          <w:sz w:val="28"/>
          <w:szCs w:val="28"/>
        </w:rPr>
        <w:t>рм</w:t>
      </w:r>
      <w:proofErr w:type="spellEnd"/>
      <w:r w:rsidRPr="00396667">
        <w:rPr>
          <w:rFonts w:ascii="Times New Roman" w:hAnsi="Times New Roman" w:cs="Times New Roman"/>
          <w:sz w:val="28"/>
          <w:szCs w:val="28"/>
          <w:lang w:val="tt-RU"/>
        </w:rPr>
        <w:t>ә</w:t>
      </w:r>
      <w:r w:rsidRPr="00396667">
        <w:rPr>
          <w:rFonts w:ascii="Times New Roman" w:hAnsi="Times New Roman" w:cs="Times New Roman"/>
          <w:sz w:val="28"/>
          <w:szCs w:val="28"/>
        </w:rPr>
        <w:t xml:space="preserve">тле </w:t>
      </w:r>
      <w:proofErr w:type="gramStart"/>
      <w:r w:rsidRPr="00396667">
        <w:rPr>
          <w:rFonts w:ascii="Times New Roman" w:hAnsi="Times New Roman" w:cs="Times New Roman"/>
          <w:sz w:val="28"/>
          <w:szCs w:val="28"/>
        </w:rPr>
        <w:t>Р</w:t>
      </w:r>
      <w:proofErr w:type="gramEnd"/>
      <w:r w:rsidRPr="00396667">
        <w:rPr>
          <w:rFonts w:ascii="Times New Roman" w:hAnsi="Times New Roman" w:cs="Times New Roman"/>
          <w:sz w:val="28"/>
          <w:szCs w:val="28"/>
          <w:lang w:val="tt-RU"/>
        </w:rPr>
        <w:t>ө</w:t>
      </w:r>
      <w:proofErr w:type="spellStart"/>
      <w:r w:rsidRPr="00396667">
        <w:rPr>
          <w:rFonts w:ascii="Times New Roman" w:hAnsi="Times New Roman" w:cs="Times New Roman"/>
          <w:sz w:val="28"/>
          <w:szCs w:val="28"/>
        </w:rPr>
        <w:t>ст</w:t>
      </w:r>
      <w:proofErr w:type="spellEnd"/>
      <w:r w:rsidRPr="00396667">
        <w:rPr>
          <w:rFonts w:ascii="Times New Roman" w:hAnsi="Times New Roman" w:cs="Times New Roman"/>
          <w:sz w:val="28"/>
          <w:szCs w:val="28"/>
          <w:lang w:val="tt-RU"/>
        </w:rPr>
        <w:t>ә</w:t>
      </w:r>
      <w:r w:rsidRPr="00396667">
        <w:rPr>
          <w:rFonts w:ascii="Times New Roman" w:hAnsi="Times New Roman" w:cs="Times New Roman"/>
          <w:sz w:val="28"/>
          <w:szCs w:val="28"/>
        </w:rPr>
        <w:t xml:space="preserve">м </w:t>
      </w:r>
      <w:proofErr w:type="spellStart"/>
      <w:r w:rsidRPr="00396667">
        <w:rPr>
          <w:rFonts w:ascii="Times New Roman" w:hAnsi="Times New Roman" w:cs="Times New Roman"/>
          <w:sz w:val="28"/>
          <w:szCs w:val="28"/>
        </w:rPr>
        <w:t>Нургалиевич</w:t>
      </w:r>
      <w:proofErr w:type="spellEnd"/>
      <w:r w:rsidRPr="00396667">
        <w:rPr>
          <w:rFonts w:ascii="Times New Roman" w:hAnsi="Times New Roman" w:cs="Times New Roman"/>
          <w:sz w:val="28"/>
          <w:szCs w:val="28"/>
        </w:rPr>
        <w:t>! Х</w:t>
      </w:r>
      <w:r w:rsidRPr="00396667">
        <w:rPr>
          <w:rFonts w:ascii="Times New Roman" w:hAnsi="Times New Roman" w:cs="Times New Roman"/>
          <w:sz w:val="28"/>
          <w:szCs w:val="28"/>
          <w:lang w:val="tt-RU"/>
        </w:rPr>
        <w:t>ө</w:t>
      </w:r>
      <w:proofErr w:type="spellStart"/>
      <w:r w:rsidRPr="00396667">
        <w:rPr>
          <w:rFonts w:ascii="Times New Roman" w:hAnsi="Times New Roman" w:cs="Times New Roman"/>
          <w:sz w:val="28"/>
          <w:szCs w:val="28"/>
        </w:rPr>
        <w:t>рм</w:t>
      </w:r>
      <w:proofErr w:type="spellEnd"/>
      <w:r w:rsidRPr="00396667">
        <w:rPr>
          <w:rFonts w:ascii="Times New Roman" w:hAnsi="Times New Roman" w:cs="Times New Roman"/>
          <w:sz w:val="28"/>
          <w:szCs w:val="28"/>
          <w:lang w:val="tt-RU"/>
        </w:rPr>
        <w:t>ә</w:t>
      </w:r>
      <w:r w:rsidRPr="00396667">
        <w:rPr>
          <w:rFonts w:ascii="Times New Roman" w:hAnsi="Times New Roman" w:cs="Times New Roman"/>
          <w:sz w:val="28"/>
          <w:szCs w:val="28"/>
        </w:rPr>
        <w:t>тле президиум! М</w:t>
      </w:r>
      <w:r w:rsidRPr="00396667">
        <w:rPr>
          <w:rFonts w:ascii="Times New Roman" w:hAnsi="Times New Roman" w:cs="Times New Roman"/>
          <w:sz w:val="28"/>
          <w:szCs w:val="28"/>
          <w:lang w:val="tt-RU"/>
        </w:rPr>
        <w:t>ө</w:t>
      </w:r>
      <w:proofErr w:type="spellStart"/>
      <w:r w:rsidRPr="00396667">
        <w:rPr>
          <w:rFonts w:ascii="Times New Roman" w:hAnsi="Times New Roman" w:cs="Times New Roman"/>
          <w:sz w:val="28"/>
          <w:szCs w:val="28"/>
        </w:rPr>
        <w:t>хт</w:t>
      </w:r>
      <w:proofErr w:type="spellEnd"/>
      <w:r w:rsidRPr="00396667">
        <w:rPr>
          <w:rFonts w:ascii="Times New Roman" w:hAnsi="Times New Roman" w:cs="Times New Roman"/>
          <w:sz w:val="28"/>
          <w:szCs w:val="28"/>
          <w:lang w:val="tt-RU"/>
        </w:rPr>
        <w:t>ә</w:t>
      </w:r>
      <w:proofErr w:type="gramStart"/>
      <w:r w:rsidRPr="00396667">
        <w:rPr>
          <w:rFonts w:ascii="Times New Roman" w:hAnsi="Times New Roman" w:cs="Times New Roman"/>
          <w:sz w:val="28"/>
          <w:szCs w:val="28"/>
        </w:rPr>
        <w:t>р</w:t>
      </w:r>
      <w:proofErr w:type="gramEnd"/>
      <w:r w:rsidRPr="00396667">
        <w:rPr>
          <w:rFonts w:ascii="Times New Roman" w:hAnsi="Times New Roman" w:cs="Times New Roman"/>
          <w:sz w:val="28"/>
          <w:szCs w:val="28"/>
          <w:lang w:val="tt-RU"/>
        </w:rPr>
        <w:t>ә</w:t>
      </w:r>
      <w:r w:rsidRPr="00396667">
        <w:rPr>
          <w:rFonts w:ascii="Times New Roman" w:hAnsi="Times New Roman" w:cs="Times New Roman"/>
          <w:sz w:val="28"/>
          <w:szCs w:val="28"/>
        </w:rPr>
        <w:t xml:space="preserve">м </w:t>
      </w:r>
      <w:proofErr w:type="spellStart"/>
      <w:r w:rsidRPr="00396667">
        <w:rPr>
          <w:rFonts w:ascii="Times New Roman" w:hAnsi="Times New Roman" w:cs="Times New Roman"/>
          <w:sz w:val="28"/>
          <w:szCs w:val="28"/>
        </w:rPr>
        <w:t>делегатлар</w:t>
      </w:r>
      <w:proofErr w:type="spellEnd"/>
      <w:r w:rsidRPr="00396667">
        <w:rPr>
          <w:rFonts w:ascii="Times New Roman" w:hAnsi="Times New Roman" w:cs="Times New Roman"/>
          <w:sz w:val="28"/>
          <w:szCs w:val="28"/>
        </w:rPr>
        <w:t>, х</w:t>
      </w:r>
      <w:r w:rsidRPr="00396667">
        <w:rPr>
          <w:rFonts w:ascii="Times New Roman" w:hAnsi="Times New Roman" w:cs="Times New Roman"/>
          <w:sz w:val="28"/>
          <w:szCs w:val="28"/>
          <w:lang w:val="tt-RU"/>
        </w:rPr>
        <w:t>ө</w:t>
      </w:r>
      <w:proofErr w:type="spellStart"/>
      <w:r w:rsidRPr="00396667">
        <w:rPr>
          <w:rFonts w:ascii="Times New Roman" w:hAnsi="Times New Roman" w:cs="Times New Roman"/>
          <w:sz w:val="28"/>
          <w:szCs w:val="28"/>
        </w:rPr>
        <w:t>зм</w:t>
      </w:r>
      <w:proofErr w:type="spellEnd"/>
      <w:r w:rsidRPr="00396667">
        <w:rPr>
          <w:rFonts w:ascii="Times New Roman" w:hAnsi="Times New Roman" w:cs="Times New Roman"/>
          <w:sz w:val="28"/>
          <w:szCs w:val="28"/>
          <w:lang w:val="tt-RU"/>
        </w:rPr>
        <w:t>ә</w:t>
      </w:r>
      <w:proofErr w:type="spellStart"/>
      <w:r w:rsidRPr="00396667">
        <w:rPr>
          <w:rFonts w:ascii="Times New Roman" w:hAnsi="Times New Roman" w:cs="Times New Roman"/>
          <w:sz w:val="28"/>
          <w:szCs w:val="28"/>
        </w:rPr>
        <w:t>тт</w:t>
      </w:r>
      <w:proofErr w:type="spellEnd"/>
      <w:r w:rsidRPr="00396667">
        <w:rPr>
          <w:rFonts w:ascii="Times New Roman" w:hAnsi="Times New Roman" w:cs="Times New Roman"/>
          <w:sz w:val="28"/>
          <w:szCs w:val="28"/>
          <w:lang w:val="tt-RU"/>
        </w:rPr>
        <w:t>ә</w:t>
      </w:r>
      <w:proofErr w:type="spellStart"/>
      <w:r w:rsidRPr="00396667">
        <w:rPr>
          <w:rFonts w:ascii="Times New Roman" w:hAnsi="Times New Roman" w:cs="Times New Roman"/>
          <w:sz w:val="28"/>
          <w:szCs w:val="28"/>
        </w:rPr>
        <w:t>шл</w:t>
      </w:r>
      <w:proofErr w:type="spellEnd"/>
      <w:r w:rsidRPr="00396667">
        <w:rPr>
          <w:rFonts w:ascii="Times New Roman" w:hAnsi="Times New Roman" w:cs="Times New Roman"/>
          <w:sz w:val="28"/>
          <w:szCs w:val="28"/>
          <w:lang w:val="tt-RU"/>
        </w:rPr>
        <w:t>ә</w:t>
      </w:r>
      <w:r w:rsidRPr="00396667">
        <w:rPr>
          <w:rFonts w:ascii="Times New Roman" w:hAnsi="Times New Roman" w:cs="Times New Roman"/>
          <w:sz w:val="28"/>
          <w:szCs w:val="28"/>
        </w:rPr>
        <w:t>р!</w:t>
      </w:r>
      <w:r w:rsidRPr="00396667">
        <w:rPr>
          <w:rFonts w:ascii="Times New Roman" w:hAnsi="Times New Roman" w:cs="Times New Roman"/>
          <w:b/>
          <w:bCs/>
          <w:sz w:val="28"/>
          <w:szCs w:val="28"/>
        </w:rPr>
        <w:t xml:space="preserve">  </w:t>
      </w:r>
      <w:r w:rsidRPr="00396667">
        <w:rPr>
          <w:rFonts w:ascii="Times New Roman" w:hAnsi="Times New Roman" w:cs="Times New Roman"/>
          <w:bCs/>
          <w:sz w:val="28"/>
          <w:szCs w:val="28"/>
          <w:lang w:val="tt-RU"/>
        </w:rPr>
        <w:t xml:space="preserve">Мине якташларым 2005 елда авыл җирлеге башлыгы итеп сайлап куйганнан соң, менә 6 ел инде 170 хуҗалыклы 500 дән артык кешесе булган 3 авылдан торучы җирлекне җитәклим. Муниципаль берәмлекләрнең съездларының беренчесеннән алып, һәркайсында катнашып килдем. Һәм бу юлы да үземнең фикерләремне, борчыган сорауларны да сезгә җиткерергә булдым. Авыл җирлеге советы халык белән турыдан-туры эшләүче һәм халыкка иң якын торучы власть. Авылдагы җирле мәсьәләләрне хәл итүдә халыкның да актив катнашуына ирешү өчен һәм җирле проблемаларны, авыл халкы, авыл җирлеге башлыгының гына эше дип карамасын өчен, минемчә, телевидение һәм матбугат чараларында да бу мәсьәләләрне дөрес яктыртылуы кирәк. Җирлектә булган барлык мәсьәләләрнең дә чишелешен бер генә кеше вазыйфаларына кертеп карау, бер генә кешедән җавап сорау, бик үк дөрес түгел, минемчә. Барыбыз да беләбез, авыл җирлекләренә бирелгән 30 дан артык төрле вәкаләтләр барысы да финанслау белән беркетелмәгән. Ә җирле бюджетка кергән керем авылның картаюына да бәйле. Чөнки халыкның 30-50 проценты пенсионерлар. Мәсәлән, минем җирлектә Кызыл Утар, Яңа Әҗем авылларында 140 кеше яши. Шуларның 10 сы балалар, 65 – пенсионер, бу - 50 процент. Димәк, пенсионерларга ташламалар булу сәбәпле, милеккә һәм җиргә булган салымнар юк дәрәҗәсендә. Эш яшендәгеләрнең аз булуы, подоходный налогка бәйле. Шуңа да карамастан, җирлектә эшне алып барырга кирәк һәм җирле мәсьәләләрне хәл итүдә халыкның да үзенең актив катнашуы мөһим. Салымнардан кергән еллык керем җирлектә урам утларын түләү өчен, бер коега материал, аны ремонтларга, зират әйләсен карату өчен </w:t>
      </w:r>
      <w:r w:rsidRPr="00396667">
        <w:rPr>
          <w:rFonts w:ascii="Times New Roman" w:hAnsi="Times New Roman" w:cs="Times New Roman"/>
          <w:bCs/>
          <w:sz w:val="28"/>
          <w:szCs w:val="28"/>
          <w:lang w:val="tt-RU"/>
        </w:rPr>
        <w:lastRenderedPageBreak/>
        <w:t xml:space="preserve">күпмедер материал алуга гына җитәрлек. Шуңа күрә авылның өлкән буын вәкилләре тәкъдим белән чыкты. Зиратны 2 ел эчендә 400 метр өлешен авыл җирлегенә кергән керем хисабына эшләтик, ә калган 200 метр өлешен авыл халкы үз акчасын җыеп эшләп бетерүне тәкъдим итте. Авыл җирендә иң кирәкле әйбер дә - иң зур проблема да сыйфатлы юллар һәм аларны тәртиптә тоту авыл җирлекләренә йөкләнгән. Районыбызда күмәк хуҗалыкларның сакланып калуы, авыл эчендәге юлларны күпмедер дәрәҗәдә тәртиптә тоту өчен зур ярдәм булып тора. Мәсәлән, безнең җирлектә электән калган тәртип буенча кыш көннәрендә авыл эчендәге юлларны чистартуны, кое, зиратларга материал кайтарту һәм башка транспорт хезмәтләрен “Таң” күмәк хуңалыгы бушка башкара. Ә без үз чиратыбызда хуҗалык эшләрендә кулдан килгәнчә ярдәм итәбез. Алдагы елларда да күмәк хуҗалык һәм халык белән киңәшләшеп, авыл җирлегеннән акча, күмәк хуҗалыктан техника, читтән таштөягеч чакыртып авыл урамнарына елның теләсә кайсы фасылында кереп йөри торган иттек. Барлыгы 5 км юлга таш түшәлде. Яз-көз урамнарга техника белән керү чикләнелде. Шушы эшкә авыл җирлегеннән 60 мең сум акча тотылды, күмәк хуҗалык ягулык һәм хезмәт хакына тотылган чыгымнарны күтәрде. Күргәнегезчә, минималь чыгымнар. Чөнки ташны үзебезнең авыл җирлегендәге карьердан ташыдык. Безнең районыбызда тагын берничә авыл җирлеге шушы ысул белән юлларны төзекләндерде. Чөнки андый карьерлар, ком базлары һәр авылда бар диярлек. Куанасы гына да бит, ләкин әлеге карьерлар рәсмиләштермәү сәбәпле, 4 авыл җирлегендәге бу эш табигатьне саклау прокуратурасында кызыксыну уятты. Беренче очракта, кисәтү белән калынды, ләкин закон бозу кабат күзәтелгән очракта, административ җаваплылыктан авыл уголовный эшкә кадәр ачылу мөмкинчелеге аңлатылды. Карьерлардан файдалану мәсьәләсе лицензия кирәклеге безне бик нык борчый иде. Минсәгыйть Закиров әйтеп узган Министрлар Кабинетының тиешле карары тиздән кабул ителәчәк дигән хәбәре мине бик куандырды. Әлеге проблеманың уңай хәл ителүе безнең өчен дә бик зур ярдәм булачак. 97 елда район администрациясе каршында </w:t>
      </w:r>
      <w:r w:rsidRPr="00396667">
        <w:rPr>
          <w:rFonts w:ascii="Times New Roman" w:hAnsi="Times New Roman" w:cs="Times New Roman"/>
          <w:bCs/>
          <w:sz w:val="28"/>
          <w:szCs w:val="28"/>
          <w:lang w:val="tt-RU"/>
        </w:rPr>
        <w:lastRenderedPageBreak/>
        <w:t>төзелгән комиссия тарафыннан каты көнкүреш калдыкларын вакытлыча саклау өчен дип, һәр авылга җир бүленеп бирелде. 31 нче федераль закон нигезендә каты көнкүреш калдыкларын җыю һәм чыгаруны оештыру безгә йөкләнде. Безнең җирлектә без эшне түбәндәгечә оештырдык: яз һәм җәй көннәрендә калдыкларны капчыкларга җыеп куя, күмәк хуҗалык техника белән тәэмин итә яки кеше үз техника белән төзелеш материаллары сүтелгән иске сарайларны да чүплеккә илтә башлады. Халыкны шушы тәртипкә кенә өйрәтеп бетергән идек, хәзер бу чүплекләр Санпин, экология, Россельхознадзор таләпләренә туры килми булып чыкты. Сораган таләпләргә туры килерлек чүплекләрне җирлектә булдыру, аларны рәсмиләштерү өчен күп чыгымнар һәм вакыт таләп ителә. Һәм бу зур чыгымнар таләп иткән бер очрак кына түгел. Гомумән алганда, җирле мәсьәләләрне тиешле дәрәҗәдә хәл итәр өчен безгә авыл җирлекләренең керемнәрен арттырырга тырышу гына җитми. Кайбер сорауларга килгәндә, авыл җирлекләренә башлангыч ярдәм дә кирәк. Әйтик, генерал</w:t>
      </w:r>
      <w:r w:rsidRPr="00396667">
        <w:rPr>
          <w:rFonts w:ascii="Times New Roman" w:hAnsi="Times New Roman" w:cs="Times New Roman"/>
          <w:bCs/>
          <w:sz w:val="28"/>
          <w:szCs w:val="28"/>
        </w:rPr>
        <w:t>ь</w:t>
      </w:r>
      <w:r w:rsidRPr="00396667">
        <w:rPr>
          <w:rFonts w:ascii="Times New Roman" w:hAnsi="Times New Roman" w:cs="Times New Roman"/>
          <w:bCs/>
          <w:sz w:val="28"/>
          <w:szCs w:val="28"/>
          <w:lang w:val="tt-RU"/>
        </w:rPr>
        <w:t>ный план поселений</w:t>
      </w:r>
      <w:r w:rsidRPr="00396667">
        <w:rPr>
          <w:rFonts w:ascii="Times New Roman" w:hAnsi="Times New Roman" w:cs="Times New Roman"/>
          <w:bCs/>
          <w:sz w:val="28"/>
          <w:szCs w:val="28"/>
        </w:rPr>
        <w:t>, схема территориального планирования до</w:t>
      </w:r>
      <w:r w:rsidRPr="00396667">
        <w:rPr>
          <w:rFonts w:ascii="Times New Roman" w:hAnsi="Times New Roman" w:cs="Times New Roman"/>
          <w:bCs/>
          <w:sz w:val="28"/>
          <w:szCs w:val="28"/>
          <w:lang w:val="tt-RU"/>
        </w:rPr>
        <w:t xml:space="preserve">кументларын төзегәндә. Муниципаль милеккә караган учреждениеләрне 123 нче федераль закон буенча пожар куркынычсызлыгы таләпләренә туры китерү, аның техник регламентын булдыру һәм башка күп вакыт һәм чыгымнар таләп ителә торган эшләрне үзәкләштерелгән тәртиптә эшләү дөресрәк булыр иде. Хөрмәтле делегатлар! Күргәнегезчә, җирле үзидарәгә кагылышлы законның үтәлүе башка хокукый актлар белән каршылыкка килмәү өчен күп көч куярга кирәк әле. Гомумән, җирле үзидарә яңа форматта әле чагыштырмача күп эшләмәде. Шуңа күрә кече эшмәкәрлекне махсус закон белән вакытлы вакытсыз тикшерүләрдән саклаган кебек, җирле үзидарә өлкәсендә дә шундый законнар, аларның хокукларын саклаучы, үсеш алырга ярдәм итүче система булдырырга комачаулау итмәс иде, минемчә. Гомумән алганда, безнең районда авыл халкы тормышын терлек асраудан башка күз алдына да китерә алмый, ул аның өчен өстәмә керем чыганагы булып тора. Корылык елларында да баш санын югалтмыйча, республика биргән субсидия, күмәк хуҗалык ярдәме </w:t>
      </w:r>
      <w:r w:rsidRPr="00396667">
        <w:rPr>
          <w:rFonts w:ascii="Times New Roman" w:hAnsi="Times New Roman" w:cs="Times New Roman"/>
          <w:bCs/>
          <w:sz w:val="28"/>
          <w:szCs w:val="28"/>
          <w:lang w:val="tt-RU"/>
        </w:rPr>
        <w:lastRenderedPageBreak/>
        <w:t xml:space="preserve">белән халык терлеген асрап чыкты. Безнең җирлектә 10 айлык нәтиҗәләр буенча халык 315 тонна сөт саткан, бу 1 сыер башына әйләндергән очракта, елга 1 хуҗалык сөт сатудан 1 сыерга 18 мең табыш ала. Ләкин бер сыерны асрап чыгу өчен елга 10 мең сумлык азык кирәк. Әле бу эшкә кешенең үз хезмәте керми. Шуңа күрә дә мин Сезгә, Рөстәм Нургалиевич, халык исеменнән мөрәҗәгать итәм, алга таба сөтнең сатып алу бәяләре шушы хәлдә сакланса, без хуҗалыкларда терлек санын югалтачакбыз. Киләчәктә дә кешене җиргә бәйләргә уйлыйбыз икән, сөтне сатып алу бәясен тотрыклы, ел фасылына бәйсез итү юлын табарга кирәк. Шул очракта гына халык терлек санын арттырачак, үзенә алга таба да җирдә терлек асрап яшәргә өстәмә стимул табачак. Игътибарыгыз өчен рәхмәт. </w:t>
      </w:r>
    </w:p>
    <w:p w:rsidR="000E6EFE" w:rsidRDefault="000E6EFE">
      <w:bookmarkStart w:id="0" w:name="_GoBack"/>
      <w:bookmarkEnd w:id="0"/>
    </w:p>
    <w:sectPr w:rsidR="000E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CG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12"/>
    <w:rsid w:val="000E6EFE"/>
    <w:rsid w:val="0051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IldarF</dc:creator>
  <cp:lastModifiedBy>IldarF</cp:lastModifiedBy>
  <cp:revision>1</cp:revision>
  <dcterms:created xsi:type="dcterms:W3CDTF">2012-01-13T11:53:00Z</dcterms:created>
  <dcterms:modified xsi:type="dcterms:W3CDTF">2012-01-13T11:53:00Z</dcterms:modified>
</cp:coreProperties>
</file>