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3B3" w:rsidRPr="001F7E2F" w:rsidRDefault="001E6525" w:rsidP="00CB12B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Разъяснения о поряд</w:t>
      </w:r>
      <w:r w:rsidR="000433B3" w:rsidRPr="001F7E2F">
        <w:rPr>
          <w:rFonts w:ascii="Times New Roman" w:eastAsia="Calibri" w:hAnsi="Times New Roman" w:cs="Times New Roman"/>
          <w:b/>
          <w:sz w:val="28"/>
          <w:szCs w:val="28"/>
        </w:rPr>
        <w:t>к</w:t>
      </w:r>
      <w:r>
        <w:rPr>
          <w:rFonts w:ascii="Times New Roman" w:eastAsia="Calibri" w:hAnsi="Times New Roman" w:cs="Times New Roman"/>
          <w:b/>
          <w:sz w:val="28"/>
          <w:szCs w:val="28"/>
        </w:rPr>
        <w:t>е</w:t>
      </w:r>
      <w:bookmarkStart w:id="0" w:name="_GoBack"/>
      <w:bookmarkEnd w:id="0"/>
      <w:r w:rsidR="000433B3" w:rsidRPr="001F7E2F">
        <w:rPr>
          <w:rFonts w:ascii="Times New Roman" w:eastAsia="Calibri" w:hAnsi="Times New Roman" w:cs="Times New Roman"/>
          <w:b/>
          <w:sz w:val="28"/>
          <w:szCs w:val="28"/>
        </w:rPr>
        <w:t xml:space="preserve"> предоставления социальных выплат по </w:t>
      </w:r>
      <w:r w:rsidR="000433B3" w:rsidRPr="001F7E2F">
        <w:rPr>
          <w:rFonts w:ascii="Times New Roman" w:hAnsi="Times New Roman" w:cs="Times New Roman"/>
          <w:b/>
          <w:sz w:val="28"/>
          <w:szCs w:val="28"/>
        </w:rPr>
        <w:t xml:space="preserve">программе </w:t>
      </w:r>
      <w:r w:rsidR="000433B3" w:rsidRPr="001F7E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«Устойчивое развитие сельских территорий на 2014</w:t>
      </w:r>
      <w:r w:rsidR="000433B3" w:rsidRPr="001F7E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noBreakHyphen/>
        <w:t>2017 годы и на период до 2020 года»</w:t>
      </w:r>
    </w:p>
    <w:p w:rsidR="00CB12BB" w:rsidRDefault="00CB12BB" w:rsidP="000433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3B3" w:rsidRPr="000433B3" w:rsidRDefault="000433B3" w:rsidP="000433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3B3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указан</w:t>
      </w:r>
      <w:r w:rsidR="001F7E2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программы в соответствии с Т</w:t>
      </w:r>
      <w:r w:rsidRPr="00043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иповым положением о предоставлении социальных выплат на строительство (приобретение) жилья гражданам, проживающим в сельской местности, в том числе молодым семьям и молодым специалистам, утверждённым </w:t>
      </w:r>
      <w:r w:rsidR="001F7E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</w:t>
      </w:r>
      <w:r w:rsidR="001F7E2F" w:rsidRPr="00043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Кабинета Министров Республики Татарстан от 06.10.2014 №724 «О реализации федеральной целевой программы «Устойчивое развитие сельских территорий на 2014-2017 годы и на период до 2020 года» </w:t>
      </w:r>
      <w:r w:rsidRPr="00043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(далее-Типовое положение), предоставление социальных выплат </w:t>
      </w:r>
      <w:r w:rsidRPr="000433B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(из расчета 30% - личные средства, 70% - субсидия)</w:t>
      </w:r>
      <w:r w:rsidRPr="00043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 осуществляться  по  категориям «граждане» и «молодые семьи, молодые специалисты» согласно следующей очередности: </w:t>
      </w:r>
    </w:p>
    <w:p w:rsidR="000433B3" w:rsidRPr="000433B3" w:rsidRDefault="000433B3" w:rsidP="000433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640" w:type="dxa"/>
        <w:tblInd w:w="-147" w:type="dxa"/>
        <w:tblLook w:val="04A0" w:firstRow="1" w:lastRow="0" w:firstColumn="1" w:lastColumn="0" w:noHBand="0" w:noVBand="1"/>
      </w:tblPr>
      <w:tblGrid>
        <w:gridCol w:w="5215"/>
        <w:gridCol w:w="4425"/>
      </w:tblGrid>
      <w:tr w:rsidR="000433B3" w:rsidRPr="000433B3" w:rsidTr="000433B3">
        <w:tc>
          <w:tcPr>
            <w:tcW w:w="5215" w:type="dxa"/>
            <w:shd w:val="clear" w:color="auto" w:fill="D99594"/>
          </w:tcPr>
          <w:p w:rsidR="000433B3" w:rsidRPr="000433B3" w:rsidRDefault="000433B3" w:rsidP="000433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33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Граждане</w:t>
            </w:r>
          </w:p>
        </w:tc>
        <w:tc>
          <w:tcPr>
            <w:tcW w:w="4425" w:type="dxa"/>
            <w:shd w:val="clear" w:color="auto" w:fill="D99594"/>
          </w:tcPr>
          <w:p w:rsidR="000433B3" w:rsidRPr="000433B3" w:rsidRDefault="000433B3" w:rsidP="000433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33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Молодые семьи, молодые специалисты</w:t>
            </w:r>
          </w:p>
        </w:tc>
      </w:tr>
      <w:tr w:rsidR="000433B3" w:rsidRPr="000433B3" w:rsidTr="000433B3">
        <w:tc>
          <w:tcPr>
            <w:tcW w:w="5215" w:type="dxa"/>
            <w:shd w:val="clear" w:color="auto" w:fill="F2DBDB"/>
          </w:tcPr>
          <w:p w:rsidR="000433B3" w:rsidRPr="000433B3" w:rsidRDefault="000433B3" w:rsidP="000433B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3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а) работники АПК - строительство жилого дома </w:t>
            </w:r>
          </w:p>
        </w:tc>
        <w:tc>
          <w:tcPr>
            <w:tcW w:w="4425" w:type="dxa"/>
            <w:shd w:val="clear" w:color="auto" w:fill="F2DBDB"/>
          </w:tcPr>
          <w:p w:rsidR="000433B3" w:rsidRPr="000433B3" w:rsidRDefault="000433B3" w:rsidP="000433B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3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а) изъявившие желание работать в АПК – строительство жилого дома</w:t>
            </w:r>
          </w:p>
        </w:tc>
      </w:tr>
      <w:tr w:rsidR="000433B3" w:rsidRPr="000433B3" w:rsidTr="000433B3">
        <w:tc>
          <w:tcPr>
            <w:tcW w:w="5215" w:type="dxa"/>
            <w:shd w:val="clear" w:color="auto" w:fill="F2DBDB"/>
          </w:tcPr>
          <w:p w:rsidR="000433B3" w:rsidRPr="000433B3" w:rsidRDefault="000433B3" w:rsidP="000433B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3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б) работники социальной сферы - строительство жилого дома </w:t>
            </w:r>
          </w:p>
        </w:tc>
        <w:tc>
          <w:tcPr>
            <w:tcW w:w="4425" w:type="dxa"/>
            <w:shd w:val="clear" w:color="auto" w:fill="F2DBDB"/>
          </w:tcPr>
          <w:p w:rsidR="000433B3" w:rsidRPr="000433B3" w:rsidRDefault="000433B3" w:rsidP="000433B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3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б) изъявившие желание работать в социальной сфере – строительство жилого дома</w:t>
            </w:r>
          </w:p>
        </w:tc>
      </w:tr>
      <w:tr w:rsidR="000433B3" w:rsidRPr="000433B3" w:rsidTr="000433B3">
        <w:tc>
          <w:tcPr>
            <w:tcW w:w="5215" w:type="dxa"/>
            <w:shd w:val="clear" w:color="auto" w:fill="F2DBDB"/>
          </w:tcPr>
          <w:p w:rsidR="000433B3" w:rsidRPr="000433B3" w:rsidRDefault="000433B3" w:rsidP="000433B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3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в) работники АПК - покупка жилых помещений</w:t>
            </w:r>
          </w:p>
        </w:tc>
        <w:tc>
          <w:tcPr>
            <w:tcW w:w="4425" w:type="dxa"/>
            <w:shd w:val="clear" w:color="auto" w:fill="F2DBDB"/>
          </w:tcPr>
          <w:p w:rsidR="000433B3" w:rsidRPr="000433B3" w:rsidRDefault="000433B3" w:rsidP="000433B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3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в) работники АПК - строительство жилого дома</w:t>
            </w:r>
          </w:p>
        </w:tc>
      </w:tr>
      <w:tr w:rsidR="000433B3" w:rsidRPr="000433B3" w:rsidTr="000433B3">
        <w:tc>
          <w:tcPr>
            <w:tcW w:w="5215" w:type="dxa"/>
            <w:shd w:val="clear" w:color="auto" w:fill="F2DBDB"/>
          </w:tcPr>
          <w:p w:rsidR="000433B3" w:rsidRPr="000433B3" w:rsidRDefault="000433B3" w:rsidP="000433B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3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г) работники социальной сферы - приобретение жилых помещений</w:t>
            </w:r>
          </w:p>
        </w:tc>
        <w:tc>
          <w:tcPr>
            <w:tcW w:w="4425" w:type="dxa"/>
            <w:shd w:val="clear" w:color="auto" w:fill="F2DBDB"/>
          </w:tcPr>
          <w:p w:rsidR="000433B3" w:rsidRPr="000433B3" w:rsidRDefault="000433B3" w:rsidP="000433B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3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г) работники социальной сферы - строительство жилого дома</w:t>
            </w:r>
          </w:p>
        </w:tc>
      </w:tr>
      <w:tr w:rsidR="000433B3" w:rsidRPr="000433B3" w:rsidTr="000433B3">
        <w:tc>
          <w:tcPr>
            <w:tcW w:w="5215" w:type="dxa"/>
            <w:shd w:val="clear" w:color="auto" w:fill="F2DBDB"/>
          </w:tcPr>
          <w:p w:rsidR="000433B3" w:rsidRPr="000433B3" w:rsidRDefault="000433B3" w:rsidP="000433B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3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д) работники сельской местности - строительство жилого дома </w:t>
            </w:r>
          </w:p>
        </w:tc>
        <w:tc>
          <w:tcPr>
            <w:tcW w:w="4425" w:type="dxa"/>
            <w:shd w:val="clear" w:color="auto" w:fill="F2DBDB"/>
          </w:tcPr>
          <w:p w:rsidR="000433B3" w:rsidRPr="000433B3" w:rsidRDefault="000433B3" w:rsidP="000433B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3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д) изъявившие желание работать в АПК – покупка жилых помещений</w:t>
            </w:r>
          </w:p>
        </w:tc>
      </w:tr>
      <w:tr w:rsidR="000433B3" w:rsidRPr="000433B3" w:rsidTr="000433B3">
        <w:tc>
          <w:tcPr>
            <w:tcW w:w="5215" w:type="dxa"/>
            <w:shd w:val="clear" w:color="auto" w:fill="F2DBDB"/>
          </w:tcPr>
          <w:p w:rsidR="000433B3" w:rsidRPr="000433B3" w:rsidRDefault="000433B3" w:rsidP="000433B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3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е) работники  сельской местности - покупка жилых помещений</w:t>
            </w:r>
          </w:p>
        </w:tc>
        <w:tc>
          <w:tcPr>
            <w:tcW w:w="4425" w:type="dxa"/>
            <w:shd w:val="clear" w:color="auto" w:fill="F2DBDB"/>
          </w:tcPr>
          <w:p w:rsidR="000433B3" w:rsidRPr="000433B3" w:rsidRDefault="000433B3" w:rsidP="000433B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3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е) изъявившие желание работать в социальной сфере – покупка жилых помещений</w:t>
            </w:r>
          </w:p>
        </w:tc>
      </w:tr>
      <w:tr w:rsidR="000433B3" w:rsidRPr="000433B3" w:rsidTr="000433B3">
        <w:tc>
          <w:tcPr>
            <w:tcW w:w="5215" w:type="dxa"/>
            <w:shd w:val="clear" w:color="auto" w:fill="F2DBDB"/>
          </w:tcPr>
          <w:p w:rsidR="000433B3" w:rsidRPr="000433B3" w:rsidRDefault="000433B3" w:rsidP="000433B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25" w:type="dxa"/>
            <w:shd w:val="clear" w:color="auto" w:fill="F2DBDB"/>
          </w:tcPr>
          <w:p w:rsidR="000433B3" w:rsidRPr="000433B3" w:rsidRDefault="000433B3" w:rsidP="000433B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3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ж) работники АПК - покупка жилых помещений</w:t>
            </w:r>
          </w:p>
        </w:tc>
      </w:tr>
      <w:tr w:rsidR="000433B3" w:rsidRPr="000433B3" w:rsidTr="000433B3">
        <w:tc>
          <w:tcPr>
            <w:tcW w:w="5215" w:type="dxa"/>
            <w:shd w:val="clear" w:color="auto" w:fill="F2DBDB"/>
          </w:tcPr>
          <w:p w:rsidR="000433B3" w:rsidRPr="000433B3" w:rsidRDefault="000433B3" w:rsidP="000433B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25" w:type="dxa"/>
            <w:shd w:val="clear" w:color="auto" w:fill="F2DBDB"/>
          </w:tcPr>
          <w:p w:rsidR="000433B3" w:rsidRPr="000433B3" w:rsidRDefault="000433B3" w:rsidP="000433B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3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з) работники социальной сферы - приобретение жилых помещений</w:t>
            </w:r>
          </w:p>
        </w:tc>
      </w:tr>
    </w:tbl>
    <w:p w:rsidR="000433B3" w:rsidRPr="000433B3" w:rsidRDefault="000433B3" w:rsidP="000433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CB12BB" w:rsidRDefault="00CB12BB" w:rsidP="000433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3B3" w:rsidRPr="000433B3" w:rsidRDefault="000433B3" w:rsidP="000433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3B3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Очередность в каждой из указанных групп заявителей определяется в хронологической последовательности по дате подачи заявления.</w:t>
      </w:r>
    </w:p>
    <w:p w:rsidR="00CB12BB" w:rsidRPr="000433B3" w:rsidRDefault="00CB12BB" w:rsidP="00CB12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как следует из Типового положения, орган местного самоуправления муниципального района, городского округа должен вести списки (реестры) по каждой из групп очередности </w:t>
      </w:r>
      <w:r w:rsidRPr="006317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(всего 14)</w:t>
      </w:r>
      <w:r w:rsidRPr="000433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433B3" w:rsidRPr="000433B3" w:rsidRDefault="000433B3" w:rsidP="000433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3B3" w:rsidRPr="000433B3" w:rsidRDefault="000433B3" w:rsidP="000433B3">
      <w:pPr>
        <w:shd w:val="clear" w:color="auto" w:fill="E5B8B7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3B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первоочередное предоставление социальных выплат в каждой из групп должно осуществляться гражданам, молодым семьям и молодым специалистам:</w:t>
      </w:r>
    </w:p>
    <w:p w:rsidR="000433B3" w:rsidRPr="000433B3" w:rsidRDefault="000433B3" w:rsidP="000433B3">
      <w:pPr>
        <w:shd w:val="clear" w:color="auto" w:fill="E5B8B7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3B3">
        <w:rPr>
          <w:rFonts w:ascii="Times New Roman" w:eastAsia="Times New Roman" w:hAnsi="Times New Roman" w:cs="Times New Roman"/>
          <w:sz w:val="28"/>
          <w:szCs w:val="28"/>
          <w:lang w:eastAsia="ru-RU"/>
        </w:rPr>
        <w:t>а) имеющим трех и более детей;</w:t>
      </w:r>
    </w:p>
    <w:p w:rsidR="000433B3" w:rsidRPr="000433B3" w:rsidRDefault="000433B3" w:rsidP="000433B3">
      <w:pPr>
        <w:shd w:val="clear" w:color="auto" w:fill="E5B8B7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3B3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включенным в ФЦП «Социальное развитие села до 2013 года»;</w:t>
      </w:r>
    </w:p>
    <w:p w:rsidR="000433B3" w:rsidRPr="000433B3" w:rsidRDefault="000433B3" w:rsidP="000433B3">
      <w:pPr>
        <w:shd w:val="clear" w:color="auto" w:fill="E5B8B7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3B3">
        <w:rPr>
          <w:rFonts w:ascii="Times New Roman" w:eastAsia="Times New Roman" w:hAnsi="Times New Roman" w:cs="Times New Roman"/>
          <w:sz w:val="28"/>
          <w:szCs w:val="28"/>
          <w:lang w:eastAsia="ru-RU"/>
        </w:rPr>
        <w:t>в) изъявившим желание улучшить жилищные условия на территории реализации проектов комплексного обустройства площадок под компактную жилищную застройку;</w:t>
      </w:r>
    </w:p>
    <w:p w:rsidR="000433B3" w:rsidRPr="000433B3" w:rsidRDefault="000433B3" w:rsidP="000433B3">
      <w:pPr>
        <w:shd w:val="clear" w:color="auto" w:fill="E5B8B7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3B3">
        <w:rPr>
          <w:rFonts w:ascii="Times New Roman" w:eastAsia="Times New Roman" w:hAnsi="Times New Roman" w:cs="Times New Roman"/>
          <w:sz w:val="28"/>
          <w:szCs w:val="28"/>
          <w:lang w:eastAsia="ru-RU"/>
        </w:rPr>
        <w:t>г) начавших строительство жилья за счет собственных (заемных) средств.</w:t>
      </w:r>
    </w:p>
    <w:p w:rsidR="000433B3" w:rsidRPr="000433B3" w:rsidRDefault="000433B3" w:rsidP="000433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0433B3" w:rsidRPr="000433B3" w:rsidRDefault="000433B3" w:rsidP="00CB12B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3B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соответствии с п.11 Типового положения право заявителей на получение социальной выплаты удостоверяется свидетельством, выдаваемым Министерством сельского хозяйства и продовольствия Республики Татарстан. </w:t>
      </w:r>
    </w:p>
    <w:p w:rsidR="000433B3" w:rsidRPr="000433B3" w:rsidRDefault="000433B3" w:rsidP="00CB12B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3B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Приобретенное или построенное жилое помещение должно быть:</w:t>
      </w:r>
    </w:p>
    <w:p w:rsidR="000433B3" w:rsidRPr="000433B3" w:rsidRDefault="000433B3" w:rsidP="00CB12B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3B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пригодным для постоянного проживания;</w:t>
      </w:r>
    </w:p>
    <w:p w:rsidR="000433B3" w:rsidRPr="000433B3" w:rsidRDefault="000433B3" w:rsidP="00CB12B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3B3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оборудованным централизованными или автономными системами жизнеобеспечения (водоснабжение, электричество, теплоснабжение);</w:t>
      </w:r>
    </w:p>
    <w:p w:rsidR="000433B3" w:rsidRPr="000433B3" w:rsidRDefault="000433B3" w:rsidP="00CB12B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 меньше размера, равного учетной норме площади жилого помещения в расчете на 1 члена семьи.   </w:t>
      </w:r>
    </w:p>
    <w:p w:rsidR="000433B3" w:rsidRPr="000433B3" w:rsidRDefault="000433B3" w:rsidP="000433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33B3" w:rsidRPr="000433B3" w:rsidRDefault="000433B3" w:rsidP="000433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3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Жилое помещение должно быть оформлено в собственность всех членов семьи, включенных в программу, в течение 1 года с даты представления свидетельства</w:t>
      </w:r>
      <w:r w:rsidRPr="000433B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0433B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(п. 27 Типового положения)</w:t>
      </w:r>
      <w:r w:rsidRPr="00043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D5211" w:rsidRDefault="001E6525"/>
    <w:sectPr w:rsidR="007D52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3B3"/>
    <w:rsid w:val="00002A4F"/>
    <w:rsid w:val="000433B3"/>
    <w:rsid w:val="000E1997"/>
    <w:rsid w:val="001E6525"/>
    <w:rsid w:val="001F7E2F"/>
    <w:rsid w:val="00511211"/>
    <w:rsid w:val="0063170F"/>
    <w:rsid w:val="00A74C51"/>
    <w:rsid w:val="00CB1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5B2B92-A718-413C-B945-074AB8CE1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33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Хайруллин_АИ</dc:creator>
  <cp:keywords/>
  <dc:description/>
  <cp:lastModifiedBy>Анастасия Ахметвалеева</cp:lastModifiedBy>
  <cp:revision>7</cp:revision>
  <dcterms:created xsi:type="dcterms:W3CDTF">2018-08-13T08:16:00Z</dcterms:created>
  <dcterms:modified xsi:type="dcterms:W3CDTF">2018-08-27T12:08:00Z</dcterms:modified>
</cp:coreProperties>
</file>