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35" w:rsidRPr="00816D35" w:rsidRDefault="00816D35" w:rsidP="00816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35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3 июля 2018 г. N 189-ФЗ </w:t>
      </w:r>
    </w:p>
    <w:p w:rsidR="00816D35" w:rsidRPr="00816D35" w:rsidRDefault="00816D35" w:rsidP="00816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35">
        <w:rPr>
          <w:rFonts w:ascii="Times New Roman" w:hAnsi="Times New Roman" w:cs="Times New Roman"/>
          <w:b/>
          <w:sz w:val="24"/>
          <w:szCs w:val="24"/>
        </w:rPr>
        <w:t>«О внесении изменения в статью 68 Федерального закона «Об общих принципах организации местного самоуправления в Российской Федерации»</w:t>
      </w:r>
    </w:p>
    <w:p w:rsidR="00816D35" w:rsidRPr="00816D35" w:rsidRDefault="00816D35" w:rsidP="0081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D35" w:rsidRPr="00816D35" w:rsidRDefault="00816D35" w:rsidP="0081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35">
        <w:rPr>
          <w:rFonts w:ascii="Times New Roman" w:hAnsi="Times New Roman" w:cs="Times New Roman"/>
          <w:sz w:val="24"/>
          <w:szCs w:val="24"/>
        </w:rPr>
        <w:t>Поправки касаются создания межмуниципальных хозяйственных обществ.</w:t>
      </w:r>
    </w:p>
    <w:p w:rsidR="00816D35" w:rsidRPr="00816D35" w:rsidRDefault="00816D35" w:rsidP="0081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D35">
        <w:rPr>
          <w:rFonts w:ascii="Times New Roman" w:hAnsi="Times New Roman" w:cs="Times New Roman"/>
          <w:sz w:val="24"/>
          <w:szCs w:val="24"/>
        </w:rPr>
        <w:t>Нормы о создании указанных обществ в форме ЗАО и ООО приведены в соответствие с гражданским законодательством. В настоящее время создание межмуниципального хозяйственного общества в форме ЗАО невозможно, поскольку такой тип АО упразднен. В связи с этим предусмотрена возможность учреждения межмуниципальных хозяйственных обществ в форме непубличных АО.</w:t>
      </w:r>
    </w:p>
    <w:p w:rsidR="00816D35" w:rsidRPr="00816D35" w:rsidRDefault="00816D35" w:rsidP="0081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952" w:rsidRDefault="00661952"/>
    <w:sectPr w:rsidR="0066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5"/>
    <w:rsid w:val="00661952"/>
    <w:rsid w:val="008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B6B5-9FED-4807-8AEA-CC97C368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Рамзия Исмагилова</cp:lastModifiedBy>
  <cp:revision>1</cp:revision>
  <dcterms:created xsi:type="dcterms:W3CDTF">2018-09-03T08:25:00Z</dcterms:created>
  <dcterms:modified xsi:type="dcterms:W3CDTF">2018-09-03T08:26:00Z</dcterms:modified>
</cp:coreProperties>
</file>