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C" w:rsidRDefault="00BE1BEC" w:rsidP="008D0AAC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873EA" w:rsidRDefault="008D0AAC" w:rsidP="000873EA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873EA">
        <w:rPr>
          <w:rFonts w:ascii="Times New Roman" w:hAnsi="Times New Roman" w:cs="Times New Roman"/>
          <w:b/>
          <w:sz w:val="28"/>
          <w:szCs w:val="28"/>
        </w:rPr>
        <w:t>Татарстан Республикасы муниципаль берәмлекләрендә каты коммуналь ка</w:t>
      </w:r>
      <w:r w:rsidR="008D1CF9">
        <w:rPr>
          <w:rFonts w:ascii="Times New Roman" w:hAnsi="Times New Roman" w:cs="Times New Roman"/>
          <w:b/>
          <w:sz w:val="28"/>
          <w:szCs w:val="28"/>
        </w:rPr>
        <w:t>лдыклар белән эш итүнең яңа сис</w:t>
      </w:r>
      <w:r w:rsidRPr="000873EA">
        <w:rPr>
          <w:rFonts w:ascii="Times New Roman" w:hAnsi="Times New Roman" w:cs="Times New Roman"/>
          <w:b/>
          <w:sz w:val="28"/>
          <w:szCs w:val="28"/>
        </w:rPr>
        <w:t>темасына күчү турында</w:t>
      </w:r>
      <w:r w:rsidR="0008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EA" w:rsidRDefault="000873EA" w:rsidP="000873EA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Татарстан Республикасы төзелеш, архитектура һәм торак-коммуналь хуҗалыгы министры урынбасары И.Н.Насыйровның</w:t>
      </w:r>
      <w:r w:rsidR="008D1CF9">
        <w:rPr>
          <w:rFonts w:ascii="Times New Roman" w:hAnsi="Times New Roman" w:cs="Times New Roman"/>
          <w:sz w:val="28"/>
          <w:szCs w:val="28"/>
        </w:rPr>
        <w:t xml:space="preserve"> Татарстан Республикасы муниципаль берәмлекләрендә </w:t>
      </w:r>
      <w:r w:rsidR="008D1CF9" w:rsidRPr="008D0AAC">
        <w:rPr>
          <w:rFonts w:ascii="Times New Roman" w:hAnsi="Times New Roman" w:cs="Times New Roman"/>
          <w:sz w:val="28"/>
          <w:szCs w:val="28"/>
        </w:rPr>
        <w:t>каты коммуналь ка</w:t>
      </w:r>
      <w:r w:rsidR="008D1CF9">
        <w:rPr>
          <w:rFonts w:ascii="Times New Roman" w:hAnsi="Times New Roman" w:cs="Times New Roman"/>
          <w:sz w:val="28"/>
          <w:szCs w:val="28"/>
        </w:rPr>
        <w:t>лдыклар белән эш итүнең яңа  сис</w:t>
      </w:r>
      <w:r w:rsidRPr="008D0AAC">
        <w:rPr>
          <w:rFonts w:ascii="Times New Roman" w:hAnsi="Times New Roman" w:cs="Times New Roman"/>
          <w:sz w:val="28"/>
          <w:szCs w:val="28"/>
        </w:rPr>
        <w:t>темасына күчү турында</w:t>
      </w:r>
      <w:r>
        <w:rPr>
          <w:rFonts w:ascii="Times New Roman" w:hAnsi="Times New Roman" w:cs="Times New Roman"/>
          <w:sz w:val="28"/>
          <w:szCs w:val="28"/>
        </w:rPr>
        <w:t xml:space="preserve">гы мәгълүматын тыңлап һәм тикшереп, “Татарстан Республикасы муниципаль берәмлекләре советы” Ассоциациясе президиумы (алга таба – Совет) </w:t>
      </w:r>
      <w:r w:rsidRPr="000873EA">
        <w:rPr>
          <w:rFonts w:ascii="Times New Roman" w:hAnsi="Times New Roman" w:cs="Times New Roman"/>
          <w:b/>
          <w:sz w:val="28"/>
          <w:szCs w:val="28"/>
        </w:rPr>
        <w:t>карар бирде:</w:t>
      </w:r>
    </w:p>
    <w:p w:rsidR="000E4F9F" w:rsidRPr="000E4F9F" w:rsidRDefault="000E4F9F" w:rsidP="000E4F9F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 Республикасы төзелеш, архитектура һәм торак-коммуналь хуҗалыгы министры урынбасары И.Н.Насыйровның </w:t>
      </w:r>
      <w:r w:rsidR="008D1CF9">
        <w:rPr>
          <w:rFonts w:ascii="Times New Roman" w:hAnsi="Times New Roman" w:cs="Times New Roman"/>
          <w:sz w:val="28"/>
          <w:szCs w:val="28"/>
        </w:rPr>
        <w:t xml:space="preserve">Татарстан Республикасы муниципаль берәмлекләрендә </w:t>
      </w:r>
      <w:r w:rsidR="008D1CF9" w:rsidRPr="008D0AAC">
        <w:rPr>
          <w:rFonts w:ascii="Times New Roman" w:hAnsi="Times New Roman" w:cs="Times New Roman"/>
          <w:sz w:val="28"/>
          <w:szCs w:val="28"/>
        </w:rPr>
        <w:t>каты коммуналь ка</w:t>
      </w:r>
      <w:r w:rsidR="008D1CF9">
        <w:rPr>
          <w:rFonts w:ascii="Times New Roman" w:hAnsi="Times New Roman" w:cs="Times New Roman"/>
          <w:sz w:val="28"/>
          <w:szCs w:val="28"/>
        </w:rPr>
        <w:t>лдыклар белән эш итүнең яңа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CF9">
        <w:rPr>
          <w:rFonts w:ascii="Times New Roman" w:hAnsi="Times New Roman" w:cs="Times New Roman"/>
          <w:sz w:val="28"/>
          <w:szCs w:val="28"/>
        </w:rPr>
        <w:t>сис</w:t>
      </w:r>
      <w:r w:rsidR="008D1CF9" w:rsidRPr="008D0AAC">
        <w:rPr>
          <w:rFonts w:ascii="Times New Roman" w:hAnsi="Times New Roman" w:cs="Times New Roman"/>
          <w:sz w:val="28"/>
          <w:szCs w:val="28"/>
        </w:rPr>
        <w:t>темасына күчү турында</w:t>
      </w:r>
      <w:r w:rsidR="008D1CF9">
        <w:rPr>
          <w:rFonts w:ascii="Times New Roman" w:hAnsi="Times New Roman" w:cs="Times New Roman"/>
          <w:sz w:val="28"/>
          <w:szCs w:val="28"/>
        </w:rPr>
        <w:t>гы мәгълүматын</w:t>
      </w:r>
      <w:r>
        <w:rPr>
          <w:rFonts w:ascii="Times New Roman" w:hAnsi="Times New Roman" w:cs="Times New Roman"/>
          <w:sz w:val="28"/>
          <w:szCs w:val="28"/>
        </w:rPr>
        <w:t xml:space="preserve"> иг</w:t>
      </w:r>
      <w:r w:rsidRPr="000E4F9F">
        <w:rPr>
          <w:rFonts w:ascii="Times New Roman" w:hAnsi="Times New Roman" w:cs="Times New Roman"/>
          <w:sz w:val="28"/>
          <w:szCs w:val="28"/>
        </w:rPr>
        <w:t>ътибарга алырга.</w:t>
      </w:r>
    </w:p>
    <w:p w:rsidR="000E4F9F" w:rsidRDefault="000E4F9F" w:rsidP="000E4F9F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 коммуналь калдыклар белән эш итү буенча төбәк операторларына тәкъдим итәргә: </w:t>
      </w:r>
    </w:p>
    <w:p w:rsidR="000E4F9F" w:rsidRDefault="000E4F9F" w:rsidP="000E4F9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E4F9F">
        <w:rPr>
          <w:rFonts w:ascii="Times New Roman" w:hAnsi="Times New Roman" w:cs="Times New Roman"/>
          <w:sz w:val="28"/>
          <w:szCs w:val="28"/>
        </w:rPr>
        <w:t>каты коммуналь</w:t>
      </w:r>
      <w:r>
        <w:rPr>
          <w:rFonts w:ascii="Times New Roman" w:hAnsi="Times New Roman" w:cs="Times New Roman"/>
          <w:sz w:val="28"/>
          <w:szCs w:val="28"/>
        </w:rPr>
        <w:t xml:space="preserve"> калдыкларны булдырылган туплау урыннарыннан үз вакытында чыгаруны тәэмин итәргә;</w:t>
      </w:r>
    </w:p>
    <w:p w:rsidR="000E4F9F" w:rsidRPr="007E4E1A" w:rsidRDefault="000E4F9F" w:rsidP="000E4F9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елның 31 мартына кадәр вакытта кулланучылар белән каты коммунал</w:t>
      </w:r>
      <w:r w:rsidRPr="007E4E1A">
        <w:rPr>
          <w:rFonts w:ascii="Times New Roman" w:hAnsi="Times New Roman" w:cs="Times New Roman"/>
          <w:sz w:val="28"/>
          <w:szCs w:val="28"/>
        </w:rPr>
        <w:t>ь</w:t>
      </w:r>
      <w:r w:rsidR="007E4E1A" w:rsidRPr="007E4E1A">
        <w:rPr>
          <w:rFonts w:ascii="Times New Roman" w:hAnsi="Times New Roman" w:cs="Times New Roman"/>
          <w:sz w:val="28"/>
          <w:szCs w:val="28"/>
        </w:rPr>
        <w:t xml:space="preserve"> калдыклар белән эш итү буенча хезмәт күрсәтү шартнамәләр</w:t>
      </w:r>
      <w:r w:rsidR="008D1CF9">
        <w:rPr>
          <w:rFonts w:ascii="Times New Roman" w:hAnsi="Times New Roman" w:cs="Times New Roman"/>
          <w:sz w:val="28"/>
          <w:szCs w:val="28"/>
        </w:rPr>
        <w:t>е</w:t>
      </w:r>
      <w:r w:rsidR="007E4E1A" w:rsidRPr="007E4E1A">
        <w:rPr>
          <w:rFonts w:ascii="Times New Roman" w:hAnsi="Times New Roman" w:cs="Times New Roman"/>
          <w:sz w:val="28"/>
          <w:szCs w:val="28"/>
        </w:rPr>
        <w:t xml:space="preserve"> төзүне  тәмамларга.</w:t>
      </w:r>
    </w:p>
    <w:p w:rsidR="007E4E1A" w:rsidRDefault="007E4E1A" w:rsidP="007E4E1A">
      <w:pPr>
        <w:pStyle w:val="a3"/>
        <w:numPr>
          <w:ilvl w:val="0"/>
          <w:numId w:val="1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Җирле үзидарә органнарына тәкъдим итәргә:</w:t>
      </w:r>
    </w:p>
    <w:p w:rsidR="007E4E1A" w:rsidRDefault="008D1CF9" w:rsidP="007E4E1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E1A">
        <w:rPr>
          <w:rFonts w:ascii="Times New Roman" w:hAnsi="Times New Roman" w:cs="Times New Roman"/>
          <w:sz w:val="28"/>
          <w:szCs w:val="28"/>
        </w:rPr>
        <w:t>мондый  хезмәтләр күрсәтелмәгән торак пунктларда каты коммунал</w:t>
      </w:r>
      <w:r w:rsidR="007E4E1A" w:rsidRPr="007E4E1A">
        <w:rPr>
          <w:rFonts w:ascii="Times New Roman" w:hAnsi="Times New Roman" w:cs="Times New Roman"/>
          <w:sz w:val="28"/>
          <w:szCs w:val="28"/>
        </w:rPr>
        <w:t>ь калдыклар</w:t>
      </w:r>
      <w:r w:rsidR="007E4E1A">
        <w:rPr>
          <w:rFonts w:ascii="Times New Roman" w:hAnsi="Times New Roman" w:cs="Times New Roman"/>
          <w:sz w:val="28"/>
          <w:szCs w:val="28"/>
        </w:rPr>
        <w:t xml:space="preserve"> туплау</w:t>
      </w:r>
      <w:r>
        <w:rPr>
          <w:rFonts w:ascii="Times New Roman" w:hAnsi="Times New Roman" w:cs="Times New Roman"/>
          <w:sz w:val="28"/>
          <w:szCs w:val="28"/>
        </w:rPr>
        <w:t xml:space="preserve"> урыннары булдыруны тәэмин итәргә</w:t>
      </w:r>
      <w:r w:rsidR="007E4E1A">
        <w:rPr>
          <w:rFonts w:ascii="Times New Roman" w:hAnsi="Times New Roman" w:cs="Times New Roman"/>
          <w:sz w:val="28"/>
          <w:szCs w:val="28"/>
        </w:rPr>
        <w:t>, шулай ук аларга килү юллары төзүне тәэмин итәргә;</w:t>
      </w:r>
    </w:p>
    <w:p w:rsidR="00817A6D" w:rsidRDefault="007E4E1A" w:rsidP="00817A6D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 Республикасы төзелеш, архитектура һәм торак-коммуналь хуҗалыгы министрлыгы белән бергәләп, каты коммуналь калдыклар туплау урыннары булдыруга акча чараларына ихтыяҗны билгеләргә;</w:t>
      </w:r>
    </w:p>
    <w:p w:rsidR="00E6094A" w:rsidRPr="00E6094A" w:rsidRDefault="00E6094A" w:rsidP="00817A6D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 Республикасы Финанс министрлыгына муни</w:t>
      </w:r>
      <w:r w:rsidRPr="00E6094A">
        <w:rPr>
          <w:rFonts w:ascii="Times New Roman" w:hAnsi="Times New Roman" w:cs="Times New Roman"/>
          <w:sz w:val="28"/>
          <w:szCs w:val="28"/>
        </w:rPr>
        <w:t>ципаль бюджет учреждениеләре буенча 2019 елга керемнәр һәм чыгымнар сметаларында каралмаган акчага ихтыяҗны җиткерергә.</w:t>
      </w:r>
    </w:p>
    <w:p w:rsidR="00817A6D" w:rsidRPr="00817A6D" w:rsidRDefault="00817A6D" w:rsidP="00817A6D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7A6D">
        <w:rPr>
          <w:rFonts w:ascii="Times New Roman" w:hAnsi="Times New Roman" w:cs="Times New Roman"/>
          <w:sz w:val="28"/>
          <w:szCs w:val="28"/>
        </w:rPr>
        <w:t xml:space="preserve">  Әлеге карарны үтәүне тикшереп торуны Советның башкарма секретаре А.Г.Барышевка йөкләргә.</w:t>
      </w:r>
    </w:p>
    <w:p w:rsidR="00817A6D" w:rsidRPr="00817A6D" w:rsidRDefault="00817A6D" w:rsidP="00817A6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7A6D" w:rsidRPr="00817A6D" w:rsidRDefault="00817A6D" w:rsidP="00817A6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7A6D">
        <w:rPr>
          <w:rFonts w:ascii="Times New Roman" w:hAnsi="Times New Roman" w:cs="Times New Roman"/>
          <w:b/>
          <w:sz w:val="28"/>
          <w:szCs w:val="28"/>
        </w:rPr>
        <w:t>Рәис</w:t>
      </w:r>
      <w:r w:rsidRPr="00817A6D">
        <w:rPr>
          <w:rFonts w:ascii="Times New Roman" w:hAnsi="Times New Roman" w:cs="Times New Roman"/>
          <w:b/>
          <w:sz w:val="28"/>
          <w:szCs w:val="28"/>
        </w:rPr>
        <w:tab/>
      </w:r>
      <w:r w:rsidRPr="00817A6D">
        <w:rPr>
          <w:rFonts w:ascii="Times New Roman" w:hAnsi="Times New Roman" w:cs="Times New Roman"/>
          <w:b/>
          <w:sz w:val="28"/>
          <w:szCs w:val="28"/>
        </w:rPr>
        <w:tab/>
      </w:r>
      <w:r w:rsidRPr="00817A6D">
        <w:rPr>
          <w:rFonts w:ascii="Times New Roman" w:hAnsi="Times New Roman" w:cs="Times New Roman"/>
          <w:b/>
          <w:sz w:val="28"/>
          <w:szCs w:val="28"/>
        </w:rPr>
        <w:tab/>
      </w:r>
      <w:r w:rsidRPr="00817A6D">
        <w:rPr>
          <w:rFonts w:ascii="Times New Roman" w:hAnsi="Times New Roman" w:cs="Times New Roman"/>
          <w:b/>
          <w:sz w:val="28"/>
          <w:szCs w:val="28"/>
        </w:rPr>
        <w:tab/>
      </w:r>
      <w:r w:rsidRPr="00817A6D">
        <w:rPr>
          <w:rFonts w:ascii="Times New Roman" w:hAnsi="Times New Roman" w:cs="Times New Roman"/>
          <w:b/>
          <w:sz w:val="28"/>
          <w:szCs w:val="28"/>
        </w:rPr>
        <w:tab/>
      </w:r>
      <w:r w:rsidRPr="00817A6D">
        <w:rPr>
          <w:rFonts w:ascii="Times New Roman" w:hAnsi="Times New Roman" w:cs="Times New Roman"/>
          <w:b/>
          <w:sz w:val="28"/>
          <w:szCs w:val="28"/>
        </w:rPr>
        <w:tab/>
      </w:r>
      <w:r w:rsidRPr="00817A6D">
        <w:rPr>
          <w:rFonts w:ascii="Times New Roman" w:hAnsi="Times New Roman" w:cs="Times New Roman"/>
          <w:b/>
          <w:sz w:val="28"/>
          <w:szCs w:val="28"/>
        </w:rPr>
        <w:tab/>
        <w:t>Ә.С.Гобәйдуллин</w:t>
      </w:r>
    </w:p>
    <w:p w:rsidR="00A1001A" w:rsidRDefault="00A1001A" w:rsidP="00817A6D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7E4E1A" w:rsidRPr="007E4E1A" w:rsidRDefault="007E4E1A" w:rsidP="007E4E1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0E4F9F" w:rsidRPr="000E4F9F" w:rsidRDefault="000E4F9F" w:rsidP="000E4F9F">
      <w:pPr>
        <w:rPr>
          <w:rFonts w:ascii="Times New Roman" w:hAnsi="Times New Roman" w:cs="Times New Roman"/>
          <w:sz w:val="28"/>
          <w:szCs w:val="28"/>
        </w:rPr>
      </w:pPr>
    </w:p>
    <w:p w:rsidR="000E4F9F" w:rsidRPr="000E4F9F" w:rsidRDefault="000E4F9F" w:rsidP="000E4F9F">
      <w:pPr>
        <w:rPr>
          <w:rFonts w:ascii="Times New Roman" w:hAnsi="Times New Roman" w:cs="Times New Roman"/>
          <w:sz w:val="28"/>
          <w:szCs w:val="28"/>
        </w:rPr>
      </w:pPr>
    </w:p>
    <w:p w:rsidR="000873EA" w:rsidRPr="000873EA" w:rsidRDefault="000873EA" w:rsidP="000873EA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873EA" w:rsidRDefault="000873EA" w:rsidP="000873EA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0873EA" w:rsidSect="008C29C1">
      <w:pgSz w:w="11906" w:h="16838"/>
      <w:pgMar w:top="1134" w:right="851" w:bottom="1134" w:left="170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A35"/>
    <w:multiLevelType w:val="hybridMultilevel"/>
    <w:tmpl w:val="D250DE00"/>
    <w:lvl w:ilvl="0" w:tplc="9F66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AAC"/>
    <w:rsid w:val="000873EA"/>
    <w:rsid w:val="000E4F9F"/>
    <w:rsid w:val="00293F4E"/>
    <w:rsid w:val="007E4E1A"/>
    <w:rsid w:val="00817A6D"/>
    <w:rsid w:val="008C29C1"/>
    <w:rsid w:val="008D0AAC"/>
    <w:rsid w:val="008D1CF9"/>
    <w:rsid w:val="00A1001A"/>
    <w:rsid w:val="00BE1BEC"/>
    <w:rsid w:val="00D3268C"/>
    <w:rsid w:val="00E6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C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Рустем</dc:creator>
  <cp:lastModifiedBy>Рустем</cp:lastModifiedBy>
  <cp:revision>4</cp:revision>
  <dcterms:created xsi:type="dcterms:W3CDTF">2019-03-08T18:40:00Z</dcterms:created>
  <dcterms:modified xsi:type="dcterms:W3CDTF">2019-03-08T19:09:00Z</dcterms:modified>
</cp:coreProperties>
</file>