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D8" w:rsidRDefault="006225D8" w:rsidP="006225D8">
      <w:bookmarkStart w:id="0" w:name="_GoBack"/>
      <w:r>
        <w:t xml:space="preserve">Каков порядок наделения полномочиями главы муниципального образования и каковы основания их досрочного </w:t>
      </w:r>
      <w:proofErr w:type="gramStart"/>
      <w:r>
        <w:t>прекра­щения</w:t>
      </w:r>
      <w:proofErr w:type="gramEnd"/>
      <w:r>
        <w:t>?</w:t>
      </w:r>
    </w:p>
    <w:p w:rsidR="006225D8" w:rsidRDefault="006225D8" w:rsidP="006225D8"/>
    <w:p w:rsidR="006225D8" w:rsidRDefault="006225D8" w:rsidP="006225D8"/>
    <w:p w:rsidR="006225D8" w:rsidRDefault="006225D8" w:rsidP="006225D8">
      <w:r>
        <w:t xml:space="preserve">Ответ: Высшим должностным лицом муниципального образования </w:t>
      </w:r>
      <w:proofErr w:type="gramStart"/>
      <w:r>
        <w:t>яв­ляется</w:t>
      </w:r>
      <w:proofErr w:type="gramEnd"/>
      <w:r>
        <w:t xml:space="preserve"> его глава, который наделяется собственными полномочиями по решению вопросов местного значения.</w:t>
      </w:r>
    </w:p>
    <w:p w:rsidR="006225D8" w:rsidRDefault="006225D8" w:rsidP="006225D8"/>
    <w:p w:rsidR="006225D8" w:rsidRDefault="006225D8" w:rsidP="006225D8">
      <w:r>
        <w:t xml:space="preserve">Федеральный закон предоставил населению муниципального </w:t>
      </w:r>
      <w:proofErr w:type="gramStart"/>
      <w:r>
        <w:t>об­разования</w:t>
      </w:r>
      <w:proofErr w:type="gramEnd"/>
      <w:r>
        <w:t xml:space="preserve"> самостоятельно определять, каким образом тот или иной гражданин наделяется полномочиями главы муниципального образова­ния. Таких вариантов два: избрание главы на муниципальных выборах или избрание из числа депутатов представительного органа.</w:t>
      </w:r>
    </w:p>
    <w:p w:rsidR="006225D8" w:rsidRDefault="006225D8" w:rsidP="006225D8"/>
    <w:p w:rsidR="006225D8" w:rsidRDefault="006225D8" w:rsidP="006225D8">
      <w:r>
        <w:t xml:space="preserve">Если глава муниципального образования избирается на выборах, то это происходит на основе всеобщего, равного и прямого </w:t>
      </w:r>
      <w:proofErr w:type="gramStart"/>
      <w:r>
        <w:t>избиратель­ного</w:t>
      </w:r>
      <w:proofErr w:type="gramEnd"/>
      <w:r>
        <w:t xml:space="preserve"> права при тайном голосовании.</w:t>
      </w:r>
    </w:p>
    <w:p w:rsidR="006225D8" w:rsidRDefault="006225D8" w:rsidP="006225D8"/>
    <w:p w:rsidR="006225D8" w:rsidRDefault="006225D8" w:rsidP="006225D8">
      <w:r>
        <w:t xml:space="preserve">Порядок проведения выборов устанавливается законом субъекта Российской Федерации в соответствии с требованиями федерального законодательства. Общая схема проведения муниципальных выборов уже приведена, поэтому останавливаться на ней подробно не имеет смысла. Однако при проведении выборов главы муниципального </w:t>
      </w:r>
      <w:proofErr w:type="gramStart"/>
      <w:r>
        <w:t>обра­зования</w:t>
      </w:r>
      <w:proofErr w:type="gramEnd"/>
      <w:r>
        <w:t xml:space="preserve"> необходимо обратить внимание на одну особенность. При </w:t>
      </w:r>
      <w:proofErr w:type="gramStart"/>
      <w:r>
        <w:t>оп­ределении</w:t>
      </w:r>
      <w:proofErr w:type="gramEnd"/>
      <w:r>
        <w:t xml:space="preserve"> результатов выборов может быть установлено два тура голо­сования, которые применяются в том случае, если один из кандидатов не набрал более половины голосов избирателей, пришедших на выборы в первом туре. Однако установление данной нормы в региональном </w:t>
      </w:r>
      <w:proofErr w:type="gramStart"/>
      <w:r>
        <w:t>за</w:t>
      </w:r>
      <w:proofErr w:type="gramEnd"/>
      <w:r>
        <w:t>­коне не обязательно.</w:t>
      </w:r>
    </w:p>
    <w:p w:rsidR="006225D8" w:rsidRDefault="006225D8" w:rsidP="006225D8"/>
    <w:p w:rsidR="006225D8" w:rsidRDefault="006225D8" w:rsidP="006225D8">
      <w:r>
        <w:t>Уставом муниципального образования должно быть определено, какой из органов муниципального образования возглавляет избранный глава муниципального образования - входит в состав представительного органа муниципального образования и возглавляет его либо возглавляет местную администрацию.</w:t>
      </w:r>
    </w:p>
    <w:p w:rsidR="006225D8" w:rsidRDefault="006225D8" w:rsidP="006225D8"/>
    <w:p w:rsidR="006225D8" w:rsidRDefault="006225D8" w:rsidP="006225D8">
      <w:r>
        <w:t xml:space="preserve">Если уставом определено, что глава муниципального образования избирается из состава депутатов, то он должен возглавлять </w:t>
      </w:r>
      <w:proofErr w:type="gramStart"/>
      <w:r>
        <w:t>представи­тельный</w:t>
      </w:r>
      <w:proofErr w:type="gramEnd"/>
      <w:r>
        <w:t xml:space="preserve"> орган муниципального образования.</w:t>
      </w:r>
    </w:p>
    <w:p w:rsidR="006225D8" w:rsidRDefault="006225D8" w:rsidP="006225D8"/>
    <w:p w:rsidR="006225D8" w:rsidRDefault="006225D8" w:rsidP="006225D8">
      <w:r>
        <w:t xml:space="preserve">В настоящее время Федеральный закон содержит запрет на </w:t>
      </w:r>
      <w:proofErr w:type="gramStart"/>
      <w:r>
        <w:t>со</w:t>
      </w:r>
      <w:proofErr w:type="gramEnd"/>
      <w:r>
        <w:t xml:space="preserve">­вмещение должностей главы местной администрации и председателя представительного органа муниципального образования. Исключением может быть случай, когда численность населения муниципального </w:t>
      </w:r>
      <w:proofErr w:type="gramStart"/>
      <w:r>
        <w:t>об­разования</w:t>
      </w:r>
      <w:proofErr w:type="gramEnd"/>
      <w:r>
        <w:t xml:space="preserve"> составляет менее 1 000 человек. Тогда глава муниципального образования вправе совмещать вышеуказанные должности.</w:t>
      </w:r>
    </w:p>
    <w:p w:rsidR="006225D8" w:rsidRDefault="006225D8" w:rsidP="006225D8"/>
    <w:p w:rsidR="006225D8" w:rsidRDefault="006225D8" w:rsidP="006225D8">
      <w:r>
        <w:t xml:space="preserve">Федеральным законом установлены следующие случаи </w:t>
      </w:r>
      <w:proofErr w:type="gramStart"/>
      <w:r>
        <w:t>прекра­щения</w:t>
      </w:r>
      <w:proofErr w:type="gramEnd"/>
      <w:r>
        <w:t xml:space="preserve"> полномочий главы муниципального образования: смерть; отстав­ка по собственному желанию: отрешение от должности; признание су­дом недееспособным или ограниченно дееспособным; признание судом безвестно отсутствующим или объявление умершим; вступление в от­ношении его в законную силу обвинительного приговора суда; выезд за пределы Российской Федерации на постоянное место жительства; </w:t>
      </w:r>
      <w:proofErr w:type="gramStart"/>
      <w:r>
        <w:t>пре­кращение</w:t>
      </w:r>
      <w:proofErr w:type="gramEnd"/>
      <w:r>
        <w:t xml:space="preserve"> гражданства Российской Федерации, прекращение граждан­ства иностранного государства - участника международного договора Российской Федерации, в соответствии с которым иностранный граж­данин имеет право быть избранным в органы местного самоуправления: отзыв избирателями; установленная в судебном порядке стойкая неспо­собность по состоянию здоровья осуществлять полномочия главы муниципального образования; досрочное прекращение полномочий </w:t>
      </w:r>
      <w:proofErr w:type="gramStart"/>
      <w:r>
        <w:t>пред­ставительного</w:t>
      </w:r>
      <w:proofErr w:type="gramEnd"/>
      <w:r>
        <w:t xml:space="preserve"> органа муниципального образования, если глава муници­пального образования был избран из состава данного органа.</w:t>
      </w:r>
    </w:p>
    <w:p w:rsidR="006225D8" w:rsidRDefault="006225D8" w:rsidP="006225D8"/>
    <w:p w:rsidR="006225D8" w:rsidRDefault="006225D8" w:rsidP="006225D8">
      <w:r>
        <w:t xml:space="preserve">Отзыв главы муниципального образования избирателями одна из новаций муниципального законодательства. Основанием для отзыва является конкретное противоправное решение, действие или </w:t>
      </w:r>
      <w:proofErr w:type="gramStart"/>
      <w:r>
        <w:t>бездейст­вие</w:t>
      </w:r>
      <w:proofErr w:type="gramEnd"/>
      <w:r>
        <w:t xml:space="preserve"> главы муниципального образования, и только в том случае, если они подтверждены в судебном порядке. Процедура, по которой проводится отзыв главы муниципального образования, аналогична процедуре про­ведения местного референдума, как это установлено Федеральным за­коном. Для того чтобы считать главу муниципального образования </w:t>
      </w:r>
      <w:proofErr w:type="gramStart"/>
      <w:r>
        <w:t>ото</w:t>
      </w:r>
      <w:proofErr w:type="gramEnd"/>
      <w:r>
        <w:t>­званным, необходимо, чтобы за такое решение проголосовало не менее половины избирателей, зарегистрированных в муниципальном образо­вании.</w:t>
      </w:r>
    </w:p>
    <w:bookmarkEnd w:id="0"/>
    <w:p w:rsidR="00206C8A" w:rsidRPr="006225D8" w:rsidRDefault="00206C8A" w:rsidP="006225D8"/>
    <w:sectPr w:rsidR="00206C8A" w:rsidRPr="00622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D13"/>
    <w:rsid w:val="00046329"/>
    <w:rsid w:val="00206C8A"/>
    <w:rsid w:val="002569E4"/>
    <w:rsid w:val="00540EF3"/>
    <w:rsid w:val="006225D8"/>
    <w:rsid w:val="00856A43"/>
    <w:rsid w:val="00944555"/>
    <w:rsid w:val="00BD36A7"/>
    <w:rsid w:val="00D9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8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IldarF</dc:creator>
  <cp:lastModifiedBy>IldarF</cp:lastModifiedBy>
  <cp:revision>8</cp:revision>
  <dcterms:created xsi:type="dcterms:W3CDTF">2011-08-25T13:17:00Z</dcterms:created>
  <dcterms:modified xsi:type="dcterms:W3CDTF">2011-08-25T13:58:00Z</dcterms:modified>
</cp:coreProperties>
</file>